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page" w:tblpX="568" w:tblpY="568"/>
        <w:tblW w:w="15876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"/>
        <w:gridCol w:w="2347"/>
        <w:gridCol w:w="2626"/>
        <w:gridCol w:w="93"/>
        <w:gridCol w:w="1387"/>
        <w:gridCol w:w="1433"/>
        <w:gridCol w:w="7713"/>
      </w:tblGrid>
      <w:tr w:rsidR="007E3CC4" w14:paraId="6F7052FE" w14:textId="77777777" w:rsidTr="00AC3288">
        <w:trPr>
          <w:trHeight w:hRule="exact" w:val="851"/>
        </w:trPr>
        <w:tc>
          <w:tcPr>
            <w:tcW w:w="15876" w:type="dxa"/>
            <w:gridSpan w:val="7"/>
            <w:tcBorders>
              <w:bottom w:val="nil"/>
            </w:tcBorders>
            <w:shd w:val="clear" w:color="auto" w:fill="009ED9" w:themeFill="accent4"/>
            <w:vAlign w:val="center"/>
          </w:tcPr>
          <w:p w14:paraId="3BD4D807" w14:textId="1E091C62" w:rsidR="007E3CC4" w:rsidRDefault="007E3CC4" w:rsidP="003813BC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0CE5EAA9" wp14:editId="6B6816E1">
                  <wp:extent cx="432000" cy="43200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124A"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 xml:space="preserve">Start-Work Checks </w:t>
            </w:r>
            <w:r w:rsidRPr="00A5425D">
              <w:rPr>
                <w:rStyle w:val="TableTitleChar"/>
              </w:rPr>
              <w:t xml:space="preserve">| </w:t>
            </w:r>
            <w:r w:rsidR="004A0645">
              <w:rPr>
                <w:rStyle w:val="TableTitleChar"/>
              </w:rPr>
              <w:t>Work</w:t>
            </w:r>
            <w:r w:rsidR="00E0198C">
              <w:rPr>
                <w:rStyle w:val="TableTitleChar"/>
              </w:rPr>
              <w:t>ing</w:t>
            </w:r>
            <w:r w:rsidR="004A0645">
              <w:rPr>
                <w:rStyle w:val="TableTitleChar"/>
              </w:rPr>
              <w:t xml:space="preserve"> Around Mobile </w:t>
            </w:r>
            <w:r w:rsidR="00604DB9" w:rsidRPr="00604DB9">
              <w:rPr>
                <w:rStyle w:val="TableTitleChar"/>
              </w:rPr>
              <w:t xml:space="preserve">Equipment </w:t>
            </w:r>
          </w:p>
        </w:tc>
      </w:tr>
      <w:tr w:rsidR="007E3CC4" w14:paraId="3A97C470" w14:textId="77777777" w:rsidTr="00AC3288">
        <w:trPr>
          <w:trHeight w:hRule="exact" w:val="425"/>
        </w:trPr>
        <w:tc>
          <w:tcPr>
            <w:tcW w:w="816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432CBAEE" w14:textId="77777777" w:rsidR="007E3CC4" w:rsidRPr="00A5425D" w:rsidRDefault="007E3CC4" w:rsidP="004A0645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713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260C2297" w14:textId="77777777" w:rsidR="007E3CC4" w:rsidRDefault="007E3CC4" w:rsidP="004A0645">
            <w:pPr>
              <w:pStyle w:val="Heading2"/>
            </w:pPr>
          </w:p>
        </w:tc>
      </w:tr>
      <w:tr w:rsidR="001F174A" w14:paraId="45604BDA" w14:textId="77777777" w:rsidTr="00AC3288">
        <w:trPr>
          <w:trHeight w:val="766"/>
        </w:trPr>
        <w:tc>
          <w:tcPr>
            <w:tcW w:w="5343" w:type="dxa"/>
            <w:gridSpan w:val="4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6B57BE66" w14:textId="77777777" w:rsidR="001F174A" w:rsidRPr="00A5425D" w:rsidRDefault="001F174A" w:rsidP="004A0645">
            <w:pPr>
              <w:pStyle w:val="Heading1"/>
            </w:pPr>
            <w:r w:rsidRPr="00A5425D">
              <w:t>Save Your Life Actions</w:t>
            </w:r>
          </w:p>
          <w:p w14:paraId="2030345C" w14:textId="13FC7800" w:rsidR="001F174A" w:rsidRDefault="001F174A" w:rsidP="004A0645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</w:t>
            </w:r>
            <w:r w:rsidR="00B22095">
              <w:t>(</w:t>
            </w:r>
            <w:r>
              <w:t>s</w:t>
            </w:r>
            <w:r w:rsidR="00B22095">
              <w:t>)</w:t>
            </w:r>
            <w:r>
              <w:t xml:space="preserve"> performing work must confirm each action below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74557713" w14:textId="77777777" w:rsidR="001F174A" w:rsidRPr="00A5425D" w:rsidRDefault="00604DB9" w:rsidP="004A0645">
            <w:pPr>
              <w:pStyle w:val="TableHeaderBold"/>
            </w:pPr>
            <w:r w:rsidRPr="00604DB9">
              <w:t>Person(s) Performing Work (initial)</w:t>
            </w:r>
          </w:p>
        </w:tc>
        <w:tc>
          <w:tcPr>
            <w:tcW w:w="1433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0DC602F3" w14:textId="77777777" w:rsidR="001F174A" w:rsidRPr="00A5425D" w:rsidRDefault="001F174A" w:rsidP="00AB5C27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713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06BDF40" w14:textId="24783A88" w:rsidR="001F174A" w:rsidRPr="00A5425D" w:rsidRDefault="00502857" w:rsidP="004A0645">
            <w:pPr>
              <w:pStyle w:val="TableHeaderBold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3FEE02F" wp14:editId="0963D9BF">
                  <wp:simplePos x="0" y="0"/>
                  <wp:positionH relativeFrom="margin">
                    <wp:posOffset>24765</wp:posOffset>
                  </wp:positionH>
                  <wp:positionV relativeFrom="margin">
                    <wp:posOffset>0</wp:posOffset>
                  </wp:positionV>
                  <wp:extent cx="4810125" cy="3765550"/>
                  <wp:effectExtent l="0" t="0" r="9525" b="635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0125" cy="376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174A" w14:paraId="655A0760" w14:textId="77777777" w:rsidTr="00AC3288">
        <w:trPr>
          <w:trHeight w:val="330"/>
        </w:trPr>
        <w:tc>
          <w:tcPr>
            <w:tcW w:w="8163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1A4ACD7B" w14:textId="77777777" w:rsidR="001F174A" w:rsidRPr="00431910" w:rsidRDefault="001F174A" w:rsidP="004A0645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2B99A1C" w14:textId="77777777" w:rsidR="001F174A" w:rsidRPr="00431910" w:rsidRDefault="001F174A" w:rsidP="004A0645">
            <w:pPr>
              <w:pStyle w:val="BodyText"/>
              <w:rPr>
                <w:b/>
                <w:bCs/>
              </w:rPr>
            </w:pPr>
          </w:p>
        </w:tc>
      </w:tr>
      <w:tr w:rsidR="001F174A" w14:paraId="24B019D9" w14:textId="77777777" w:rsidTr="00AC3288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9D9DA98" w14:textId="77777777" w:rsidR="001F174A" w:rsidRDefault="001F174A" w:rsidP="004A0645">
            <w:pPr>
              <w:pStyle w:val="BigNumbers"/>
            </w:pPr>
            <w:r>
              <w:t>1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45A3E890" w14:textId="7487A90C" w:rsidR="001F174A" w:rsidRPr="00A5425D" w:rsidRDefault="003B0A68" w:rsidP="00057F4D">
            <w:pPr>
              <w:pStyle w:val="BodyText"/>
            </w:pPr>
            <w:r>
              <w:t>Mobile equipment parking areas and travel paths have been identified for the work site.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C1DB301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5A690D45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B2EFD17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6AA4E1D3" w14:textId="77777777" w:rsidTr="00AC3288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2DC600B" w14:textId="77777777" w:rsidR="001F174A" w:rsidRDefault="001F174A" w:rsidP="004A0645">
            <w:pPr>
              <w:pStyle w:val="BigNumbers"/>
            </w:pPr>
            <w:r>
              <w:t>2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2B5D410B" w14:textId="64C7C7F6" w:rsidR="001F174A" w:rsidRPr="00A5425D" w:rsidRDefault="003B0A68" w:rsidP="00057F4D">
            <w:pPr>
              <w:pStyle w:val="BodyText"/>
            </w:pPr>
            <w:r>
              <w:t xml:space="preserve">Controls/safeguards are in place to keep pedestrians away from mobile equipment. 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394FB91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583C8D5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BBC8771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112C49E5" w14:textId="77777777" w:rsidTr="00AC3288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2784B72" w14:textId="77777777" w:rsidR="001F174A" w:rsidRDefault="001F174A" w:rsidP="004A0645">
            <w:pPr>
              <w:pStyle w:val="BigNumbers"/>
            </w:pPr>
            <w:r>
              <w:t>3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6BF32E8D" w14:textId="015DCAC7" w:rsidR="001F174A" w:rsidRPr="00A5425D" w:rsidRDefault="003B0A68" w:rsidP="004A0645">
            <w:pPr>
              <w:pStyle w:val="BodyText"/>
            </w:pPr>
            <w:r w:rsidRPr="003B0A68">
              <w:t>Mobile equipment has been inspected.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B4DC4C4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218282A0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6D9EB80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7E77D309" w14:textId="77777777" w:rsidTr="00AC3288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B1B991A" w14:textId="77777777" w:rsidR="001F174A" w:rsidRDefault="001F174A" w:rsidP="004A0645">
            <w:pPr>
              <w:pStyle w:val="BigNumbers"/>
            </w:pPr>
            <w:r>
              <w:t>4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1CCD5C27" w14:textId="579448C7" w:rsidR="001F174A" w:rsidRDefault="003B0A68" w:rsidP="004A0645">
            <w:pPr>
              <w:pStyle w:val="BodyText"/>
            </w:pPr>
            <w:r w:rsidRPr="003B0A68">
              <w:t xml:space="preserve">Equipment/load stability and potential for unplanned movement has been assessed. 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D55189E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149E0DB6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E80CE52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68E480CA" w14:textId="77777777" w:rsidTr="00AC3288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5E809C3" w14:textId="77777777" w:rsidR="001F174A" w:rsidRDefault="001F174A" w:rsidP="004A0645">
            <w:pPr>
              <w:pStyle w:val="BigNumbers"/>
            </w:pPr>
            <w:r>
              <w:t>5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41CB63AB" w14:textId="5FE46E35" w:rsidR="001F174A" w:rsidRDefault="00B22095" w:rsidP="004A0645">
            <w:pPr>
              <w:pStyle w:val="BodyText"/>
            </w:pPr>
            <w:r w:rsidRPr="00B22095">
              <w:t>Controls/safeguards are in place to prevent impact with workers or objects.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2BB6B31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5B0C08FF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77C20270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0558B8FD" w14:textId="77777777" w:rsidTr="00AC3288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12DBA33" w14:textId="77777777" w:rsidR="001F174A" w:rsidRDefault="001F174A" w:rsidP="004A0645">
            <w:pPr>
              <w:pStyle w:val="BigNumbers"/>
            </w:pPr>
            <w:r>
              <w:t>6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724CF0D2" w14:textId="53205F15" w:rsidR="001F174A" w:rsidRDefault="003B0A68" w:rsidP="004A0645">
            <w:pPr>
              <w:pStyle w:val="BodyText"/>
            </w:pPr>
            <w:r w:rsidRPr="003B0A68">
              <w:t>Controls are in place to prevent unintentional movement of mobile equipment and/or loads.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CBF8E45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2BC1A8C9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F74F7F1" w14:textId="77777777" w:rsidR="001F174A" w:rsidRDefault="001F174A" w:rsidP="004A06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6F7C6319" w14:textId="77777777" w:rsidTr="00AC3288">
        <w:trPr>
          <w:trHeight w:val="425"/>
        </w:trPr>
        <w:tc>
          <w:tcPr>
            <w:tcW w:w="8163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2CA71CEB" w14:textId="471B09C5" w:rsidR="001F174A" w:rsidRDefault="001F174A" w:rsidP="004A0645">
            <w:pPr>
              <w:pStyle w:val="Heading2"/>
            </w:pPr>
            <w:r>
              <w:t xml:space="preserve">Stop and seek help if any of the </w:t>
            </w:r>
            <w:r w:rsidR="00C263F0">
              <w:t xml:space="preserve">above </w:t>
            </w:r>
            <w:r w:rsidR="00C263F0" w:rsidRPr="00BD79C7">
              <w:t>controls</w:t>
            </w:r>
            <w:r w:rsidR="004A0645" w:rsidRPr="00BD79C7">
              <w:t>/safeguards are not in place</w:t>
            </w: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20D3379" w14:textId="77777777" w:rsidR="001F174A" w:rsidRDefault="001F174A" w:rsidP="004A0645">
            <w:pPr>
              <w:pStyle w:val="Heading2"/>
            </w:pPr>
          </w:p>
        </w:tc>
      </w:tr>
      <w:tr w:rsidR="001F174A" w14:paraId="34D983B0" w14:textId="77777777" w:rsidTr="00AC3288">
        <w:trPr>
          <w:trHeight w:hRule="exact" w:val="96"/>
        </w:trPr>
        <w:tc>
          <w:tcPr>
            <w:tcW w:w="8163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11F2B47D" w14:textId="77777777" w:rsidR="001F174A" w:rsidRDefault="001F174A" w:rsidP="004A0645">
            <w:pPr>
              <w:pStyle w:val="Heading2"/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702E35F" w14:textId="77777777" w:rsidR="001F174A" w:rsidRDefault="001F174A" w:rsidP="004A0645">
            <w:pPr>
              <w:pStyle w:val="Heading2"/>
            </w:pPr>
          </w:p>
        </w:tc>
      </w:tr>
      <w:tr w:rsidR="001F174A" w14:paraId="00363266" w14:textId="77777777" w:rsidTr="00AC3288">
        <w:trPr>
          <w:trHeight w:val="246"/>
        </w:trPr>
        <w:tc>
          <w:tcPr>
            <w:tcW w:w="2624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179DB80E" w14:textId="77777777" w:rsidR="001F174A" w:rsidRDefault="001F174A" w:rsidP="004A0645">
            <w:pPr>
              <w:pStyle w:val="Heading2"/>
            </w:pPr>
            <w:r>
              <w:t>Role</w:t>
            </w:r>
          </w:p>
        </w:tc>
        <w:tc>
          <w:tcPr>
            <w:tcW w:w="2626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18AA9EA5" w14:textId="77777777" w:rsidR="001F174A" w:rsidRDefault="001F174A" w:rsidP="004A0645">
            <w:pPr>
              <w:pStyle w:val="Heading2"/>
            </w:pPr>
            <w:r>
              <w:t>Printed Name</w:t>
            </w:r>
          </w:p>
        </w:tc>
        <w:tc>
          <w:tcPr>
            <w:tcW w:w="2913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6494E433" w14:textId="77777777" w:rsidR="001F174A" w:rsidRDefault="001F174A" w:rsidP="004A0645">
            <w:pPr>
              <w:pStyle w:val="Heading2"/>
            </w:pPr>
            <w:r>
              <w:t>Date</w:t>
            </w: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3F036493" w14:textId="77777777" w:rsidR="001F174A" w:rsidRDefault="001F174A" w:rsidP="004A0645">
            <w:pPr>
              <w:pStyle w:val="Heading2"/>
            </w:pPr>
          </w:p>
        </w:tc>
      </w:tr>
      <w:tr w:rsidR="001F174A" w14:paraId="426A440A" w14:textId="77777777" w:rsidTr="00AC3288">
        <w:trPr>
          <w:trHeight w:val="561"/>
        </w:trPr>
        <w:tc>
          <w:tcPr>
            <w:tcW w:w="2624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</w:tcPr>
          <w:p w14:paraId="3A38221C" w14:textId="77777777" w:rsidR="001F174A" w:rsidRPr="001F174A" w:rsidRDefault="001F174A" w:rsidP="00AC3288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626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168168B6" w14:textId="77777777" w:rsidR="001F174A" w:rsidRDefault="001F174A" w:rsidP="004A0645">
            <w:pPr>
              <w:pStyle w:val="Heading2"/>
            </w:pPr>
          </w:p>
        </w:tc>
        <w:tc>
          <w:tcPr>
            <w:tcW w:w="2913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7D9ADC7D" w14:textId="77777777" w:rsidR="001F174A" w:rsidRDefault="001F174A" w:rsidP="004A0645">
            <w:pPr>
              <w:pStyle w:val="Heading2"/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3909A777" w14:textId="77777777" w:rsidR="001F174A" w:rsidRDefault="001F174A" w:rsidP="004A0645">
            <w:pPr>
              <w:pStyle w:val="Heading2"/>
            </w:pPr>
          </w:p>
        </w:tc>
      </w:tr>
    </w:tbl>
    <w:p w14:paraId="01C11C3D" w14:textId="77777777" w:rsidR="00AC3288" w:rsidRDefault="00AC3288">
      <w:r>
        <w:br w:type="page"/>
      </w:r>
    </w:p>
    <w:tbl>
      <w:tblPr>
        <w:tblpPr w:leftFromText="181" w:rightFromText="181" w:vertAnchor="page" w:horzAnchor="page" w:tblpX="568" w:tblpY="568"/>
        <w:tblW w:w="15925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"/>
        <w:gridCol w:w="3519"/>
        <w:gridCol w:w="12129"/>
      </w:tblGrid>
      <w:tr w:rsidR="008C35DF" w14:paraId="03D0F258" w14:textId="77777777" w:rsidTr="008C35DF">
        <w:trPr>
          <w:trHeight w:hRule="exact" w:val="851"/>
        </w:trPr>
        <w:tc>
          <w:tcPr>
            <w:tcW w:w="15925" w:type="dxa"/>
            <w:gridSpan w:val="3"/>
            <w:tcBorders>
              <w:bottom w:val="nil"/>
            </w:tcBorders>
            <w:shd w:val="clear" w:color="auto" w:fill="009ED9" w:themeFill="accent4"/>
            <w:vAlign w:val="center"/>
          </w:tcPr>
          <w:p w14:paraId="0395BA05" w14:textId="7E92AF9F" w:rsidR="008C35DF" w:rsidRDefault="008C35DF" w:rsidP="003813BC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62B215BE" wp14:editId="64F901A6">
                  <wp:extent cx="432000" cy="432000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TableSubtitleChar"/>
              </w:rPr>
              <w:t xml:space="preserve">   </w:t>
            </w:r>
            <w:r w:rsidRPr="009B5D6F">
              <w:rPr>
                <w:rStyle w:val="TableSubtitleChar"/>
              </w:rPr>
              <w:t>Save Your Life Actions</w:t>
            </w:r>
            <w:r w:rsidRPr="00A5425D">
              <w:rPr>
                <w:rStyle w:val="TableTitleChar"/>
              </w:rPr>
              <w:t xml:space="preserve"> | </w:t>
            </w:r>
            <w:r>
              <w:rPr>
                <w:rStyle w:val="TableTitleChar"/>
              </w:rPr>
              <w:t>Work</w:t>
            </w:r>
            <w:r w:rsidR="00E0198C">
              <w:rPr>
                <w:rStyle w:val="TableTitleChar"/>
              </w:rPr>
              <w:t>ing</w:t>
            </w:r>
            <w:r>
              <w:rPr>
                <w:rStyle w:val="TableTitleChar"/>
              </w:rPr>
              <w:t xml:space="preserve"> Around Mobile </w:t>
            </w:r>
            <w:r w:rsidRPr="00604DB9">
              <w:rPr>
                <w:rStyle w:val="TableTitleChar"/>
              </w:rPr>
              <w:t>Equipment</w:t>
            </w:r>
          </w:p>
        </w:tc>
      </w:tr>
      <w:tr w:rsidR="008C35DF" w14:paraId="195AC308" w14:textId="77777777" w:rsidTr="008C35DF">
        <w:trPr>
          <w:trHeight w:hRule="exact" w:val="425"/>
        </w:trPr>
        <w:tc>
          <w:tcPr>
            <w:tcW w:w="159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01EDD5EA" w14:textId="77777777" w:rsidR="008C35DF" w:rsidRPr="00A5425D" w:rsidRDefault="008C35DF" w:rsidP="004A0645">
            <w:pPr>
              <w:pStyle w:val="Heading2"/>
            </w:pPr>
            <w:r w:rsidRPr="00884F66">
              <w:t>Start Work Authority</w:t>
            </w:r>
            <w:r w:rsidRPr="00884F66">
              <w:rPr>
                <w:b w:val="0"/>
                <w:bCs/>
              </w:rPr>
              <w:t>: I will not start work until I confirm…</w:t>
            </w:r>
          </w:p>
        </w:tc>
      </w:tr>
      <w:tr w:rsidR="008C35DF" w14:paraId="6FDFB814" w14:textId="77777777" w:rsidTr="008C35DF">
        <w:trPr>
          <w:trHeight w:val="284"/>
        </w:trPr>
        <w:tc>
          <w:tcPr>
            <w:tcW w:w="3796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9F8CCBE" w14:textId="77777777" w:rsidR="008C35DF" w:rsidRPr="00431910" w:rsidRDefault="008C35DF" w:rsidP="004A0645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68D36FC2" w14:textId="77777777" w:rsidR="008C35DF" w:rsidRPr="00431910" w:rsidRDefault="008C35DF" w:rsidP="004A0645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How to (examples)</w:t>
            </w:r>
          </w:p>
        </w:tc>
      </w:tr>
      <w:tr w:rsidR="008C35DF" w14:paraId="7900FD80" w14:textId="77777777" w:rsidTr="008C35DF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4A5D059" w14:textId="77777777" w:rsidR="008C35DF" w:rsidRDefault="008C35DF" w:rsidP="00D30CB6">
            <w:pPr>
              <w:pStyle w:val="BigNumbers"/>
            </w:pPr>
            <w:r>
              <w:t>1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1836D48E" w14:textId="136D2F64" w:rsidR="008C35DF" w:rsidRPr="00D30CB6" w:rsidRDefault="008C35DF" w:rsidP="00D30CB6">
            <w:pPr>
              <w:pStyle w:val="BodyText"/>
              <w:rPr>
                <w:szCs w:val="18"/>
              </w:rPr>
            </w:pPr>
            <w:r w:rsidRPr="00D30CB6">
              <w:rPr>
                <w:color w:val="000000"/>
                <w:szCs w:val="18"/>
              </w:rPr>
              <w:t>Mobile equipment parking areas and travel paths have been identified for the work site</w:t>
            </w:r>
            <w:r w:rsidRPr="00D30CB6">
              <w:rPr>
                <w:b/>
                <w:bCs/>
                <w:color w:val="00B050"/>
                <w:szCs w:val="18"/>
              </w:rPr>
              <w:t>.</w:t>
            </w:r>
            <w:r w:rsidRPr="00D30CB6">
              <w:rPr>
                <w:b/>
                <w:bCs/>
                <w:color w:val="00B050"/>
                <w:szCs w:val="18"/>
              </w:rPr>
              <w:br/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A85068F" w14:textId="551FCE2E" w:rsidR="008C35DF" w:rsidRPr="00D30CB6" w:rsidRDefault="00B22095" w:rsidP="00D30CB6">
            <w:pPr>
              <w:pStyle w:val="BodyText"/>
              <w:rPr>
                <w:szCs w:val="18"/>
              </w:rPr>
            </w:pPr>
            <w:r w:rsidRPr="00D30CB6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M</w:t>
            </w:r>
            <w:r w:rsidR="008C35DF" w:rsidRPr="00D30CB6">
              <w:rPr>
                <w:color w:val="000000"/>
                <w:szCs w:val="18"/>
              </w:rPr>
              <w:t>obile equipment has:</w:t>
            </w:r>
            <w:r w:rsidR="008C35DF" w:rsidRPr="00D30CB6">
              <w:rPr>
                <w:color w:val="000000"/>
                <w:szCs w:val="18"/>
              </w:rPr>
              <w:br/>
            </w:r>
            <w:r>
              <w:rPr>
                <w:color w:val="000000"/>
                <w:szCs w:val="18"/>
              </w:rPr>
              <w:t xml:space="preserve">        </w:t>
            </w:r>
            <w:r w:rsidRPr="00D30CB6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</w:t>
            </w:r>
            <w:r w:rsidR="008C35DF" w:rsidRPr="00D30CB6">
              <w:rPr>
                <w:color w:val="000000"/>
                <w:szCs w:val="18"/>
              </w:rPr>
              <w:t>designated parking area</w:t>
            </w:r>
            <w:r w:rsidR="008C35DF" w:rsidRPr="00D30CB6">
              <w:rPr>
                <w:color w:val="000000"/>
                <w:szCs w:val="18"/>
              </w:rPr>
              <w:br/>
            </w:r>
            <w:r>
              <w:rPr>
                <w:color w:val="000000"/>
                <w:szCs w:val="18"/>
              </w:rPr>
              <w:t xml:space="preserve">        </w:t>
            </w:r>
            <w:r w:rsidRPr="00D30CB6">
              <w:rPr>
                <w:color w:val="000000"/>
                <w:szCs w:val="18"/>
              </w:rPr>
              <w:t>•</w:t>
            </w:r>
            <w:r w:rsidR="008C35DF" w:rsidRPr="00D30CB6">
              <w:rPr>
                <w:color w:val="000000"/>
                <w:szCs w:val="18"/>
              </w:rPr>
              <w:t xml:space="preserve"> lighting is in place for night or low visibility prior to movement </w:t>
            </w:r>
            <w:r w:rsidR="008C35DF" w:rsidRPr="00D30CB6">
              <w:rPr>
                <w:color w:val="000000"/>
                <w:szCs w:val="18"/>
              </w:rPr>
              <w:br/>
            </w:r>
            <w:r>
              <w:rPr>
                <w:color w:val="000000"/>
                <w:szCs w:val="18"/>
              </w:rPr>
              <w:t xml:space="preserve">        </w:t>
            </w:r>
            <w:r w:rsidRPr="00D30CB6">
              <w:rPr>
                <w:color w:val="000000"/>
                <w:szCs w:val="18"/>
              </w:rPr>
              <w:t>•</w:t>
            </w:r>
            <w:r w:rsidR="008C35DF" w:rsidRPr="00D30CB6">
              <w:rPr>
                <w:color w:val="000000"/>
                <w:szCs w:val="18"/>
              </w:rPr>
              <w:t xml:space="preserve"> side and overhead clearance</w:t>
            </w:r>
            <w:r w:rsidR="008C35DF" w:rsidRPr="00D30CB6">
              <w:rPr>
                <w:color w:val="000000"/>
                <w:szCs w:val="18"/>
              </w:rPr>
              <w:br/>
            </w:r>
            <w:r>
              <w:rPr>
                <w:color w:val="000000"/>
                <w:szCs w:val="18"/>
              </w:rPr>
              <w:t xml:space="preserve">        </w:t>
            </w:r>
            <w:r w:rsidRPr="00D30CB6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</w:t>
            </w:r>
            <w:r w:rsidR="008C35DF" w:rsidRPr="00D30CB6">
              <w:rPr>
                <w:color w:val="000000"/>
                <w:szCs w:val="18"/>
              </w:rPr>
              <w:t>clearly posted and enforced speed restrictions</w:t>
            </w:r>
          </w:p>
        </w:tc>
      </w:tr>
      <w:tr w:rsidR="008C35DF" w14:paraId="2BAE961B" w14:textId="77777777" w:rsidTr="008C35DF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60A0B31" w14:textId="77777777" w:rsidR="008C35DF" w:rsidRDefault="008C35DF" w:rsidP="00D30CB6">
            <w:pPr>
              <w:pStyle w:val="BigNumbers"/>
            </w:pPr>
            <w:r>
              <w:t>2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3A5C1BA9" w14:textId="5EBFD6E2" w:rsidR="008C35DF" w:rsidRPr="00D30CB6" w:rsidRDefault="008C35DF" w:rsidP="00D30CB6">
            <w:pPr>
              <w:pStyle w:val="BodyText"/>
              <w:rPr>
                <w:szCs w:val="18"/>
              </w:rPr>
            </w:pPr>
            <w:r w:rsidRPr="00D30CB6">
              <w:rPr>
                <w:color w:val="000000"/>
                <w:szCs w:val="18"/>
              </w:rPr>
              <w:t xml:space="preserve">Controls/safeguards are in place to keep pedestrians away from mobile equipment. </w:t>
            </w:r>
            <w:r w:rsidRPr="00D30CB6">
              <w:rPr>
                <w:color w:val="000000"/>
                <w:szCs w:val="18"/>
              </w:rPr>
              <w:br/>
            </w:r>
            <w:r w:rsidRPr="00D30CB6">
              <w:rPr>
                <w:color w:val="000000"/>
                <w:szCs w:val="18"/>
              </w:rPr>
              <w:br/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7A9DF975" w14:textId="5F9EE2FF" w:rsidR="008C35DF" w:rsidRPr="00D30CB6" w:rsidRDefault="00B22095" w:rsidP="00D30CB6">
            <w:pPr>
              <w:pStyle w:val="BodyText"/>
              <w:rPr>
                <w:szCs w:val="18"/>
              </w:rPr>
            </w:pPr>
            <w:r w:rsidRPr="00D30CB6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I</w:t>
            </w:r>
            <w:r w:rsidR="008C35DF" w:rsidRPr="00D30CB6">
              <w:rPr>
                <w:color w:val="000000"/>
                <w:szCs w:val="18"/>
              </w:rPr>
              <w:t>nteraction between workers and mobile equipment is eliminated or minimized by:</w:t>
            </w:r>
            <w:r w:rsidR="008C35DF" w:rsidRPr="00D30CB6">
              <w:rPr>
                <w:color w:val="000000"/>
                <w:szCs w:val="18"/>
              </w:rPr>
              <w:br/>
            </w:r>
            <w:r>
              <w:rPr>
                <w:color w:val="000000"/>
                <w:szCs w:val="18"/>
              </w:rPr>
              <w:t xml:space="preserve">        </w:t>
            </w:r>
            <w:r w:rsidR="008C35DF" w:rsidRPr="00D30CB6">
              <w:rPr>
                <w:color w:val="000000"/>
                <w:szCs w:val="18"/>
              </w:rPr>
              <w:t>• dedicated walkways/paths</w:t>
            </w:r>
            <w:r w:rsidR="008C35DF" w:rsidRPr="00D30CB6">
              <w:rPr>
                <w:color w:val="000000"/>
                <w:szCs w:val="18"/>
              </w:rPr>
              <w:br/>
            </w:r>
            <w:r>
              <w:rPr>
                <w:color w:val="000000"/>
                <w:szCs w:val="18"/>
              </w:rPr>
              <w:t xml:space="preserve">        </w:t>
            </w:r>
            <w:r w:rsidR="008C35DF" w:rsidRPr="00D30CB6">
              <w:rPr>
                <w:color w:val="000000"/>
                <w:szCs w:val="18"/>
              </w:rPr>
              <w:t>• signage and barriers are in place to separate pedestrians from mobile equipment paths</w:t>
            </w:r>
            <w:r w:rsidR="008C35DF" w:rsidRPr="00D30CB6">
              <w:rPr>
                <w:color w:val="000000"/>
                <w:szCs w:val="18"/>
              </w:rPr>
              <w:br/>
            </w:r>
            <w:r>
              <w:rPr>
                <w:color w:val="000000"/>
                <w:szCs w:val="18"/>
              </w:rPr>
              <w:t xml:space="preserve">        </w:t>
            </w:r>
            <w:r w:rsidR="008C35DF" w:rsidRPr="00D30CB6">
              <w:rPr>
                <w:color w:val="000000"/>
                <w:szCs w:val="18"/>
              </w:rPr>
              <w:t>• clearly define pedestrian crossing points</w:t>
            </w:r>
          </w:p>
        </w:tc>
      </w:tr>
      <w:tr w:rsidR="008C35DF" w14:paraId="52DEA714" w14:textId="77777777" w:rsidTr="008C35DF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3C15123" w14:textId="77777777" w:rsidR="008C35DF" w:rsidRDefault="008C35DF" w:rsidP="00D30CB6">
            <w:pPr>
              <w:pStyle w:val="BigNumbers"/>
            </w:pPr>
            <w:r>
              <w:t>3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0A52A8EC" w14:textId="06261A16" w:rsidR="008C35DF" w:rsidRPr="00D30CB6" w:rsidRDefault="008C35DF" w:rsidP="00D30CB6">
            <w:pPr>
              <w:pStyle w:val="BodyText"/>
              <w:rPr>
                <w:szCs w:val="18"/>
              </w:rPr>
            </w:pPr>
            <w:r w:rsidRPr="00D30CB6">
              <w:rPr>
                <w:szCs w:val="18"/>
              </w:rPr>
              <w:br/>
            </w:r>
            <w:r w:rsidRPr="00D30CB6">
              <w:rPr>
                <w:color w:val="000000"/>
                <w:szCs w:val="18"/>
              </w:rPr>
              <w:t>Mobile equipment has been inspected.</w:t>
            </w:r>
            <w:r w:rsidRPr="00D30CB6">
              <w:rPr>
                <w:b/>
                <w:bCs/>
                <w:color w:val="00B050"/>
                <w:szCs w:val="18"/>
              </w:rPr>
              <w:t xml:space="preserve"> 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3895B5B8" w14:textId="77777777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 xml:space="preserve">• Pre-mobilization and periodic site equipment inspections are conducted and have checked for: </w:t>
            </w:r>
          </w:p>
          <w:p w14:paraId="62691E2C" w14:textId="7165D2DD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 xml:space="preserve">               • </w:t>
            </w:r>
            <w:r>
              <w:rPr>
                <w:color w:val="000000"/>
                <w:szCs w:val="18"/>
              </w:rPr>
              <w:t xml:space="preserve"> </w:t>
            </w:r>
            <w:r w:rsidRPr="00E65E16">
              <w:rPr>
                <w:color w:val="000000"/>
                <w:szCs w:val="18"/>
              </w:rPr>
              <w:t>signs of leaks</w:t>
            </w:r>
          </w:p>
          <w:p w14:paraId="75B75F03" w14:textId="1AECF015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 xml:space="preserve">               •  damage</w:t>
            </w:r>
          </w:p>
          <w:p w14:paraId="16C4FEE9" w14:textId="6EDEB8D6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 xml:space="preserve">               •  brake functionality test </w:t>
            </w:r>
          </w:p>
          <w:p w14:paraId="1E73FE33" w14:textId="77777777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 xml:space="preserve">• Safety devices such as alarms, seats, back -up alarm are functioning. </w:t>
            </w:r>
          </w:p>
          <w:p w14:paraId="20272D38" w14:textId="4AA2B984" w:rsidR="008C35DF" w:rsidRPr="00D30CB6" w:rsidRDefault="00E65E16" w:rsidP="00E65E16">
            <w:pPr>
              <w:pStyle w:val="BodyText"/>
              <w:rPr>
                <w:szCs w:val="18"/>
              </w:rPr>
            </w:pPr>
            <w:r w:rsidRPr="00E65E16">
              <w:rPr>
                <w:color w:val="000000"/>
                <w:szCs w:val="18"/>
              </w:rPr>
              <w:t>• Defective equipment</w:t>
            </w:r>
            <w:r w:rsidR="002C1C01">
              <w:rPr>
                <w:color w:val="000000"/>
                <w:szCs w:val="18"/>
              </w:rPr>
              <w:t>(s)</w:t>
            </w:r>
            <w:r w:rsidRPr="00E65E16">
              <w:rPr>
                <w:color w:val="000000"/>
                <w:szCs w:val="18"/>
              </w:rPr>
              <w:t xml:space="preserve"> are tagged and removed from operation</w:t>
            </w:r>
          </w:p>
        </w:tc>
      </w:tr>
      <w:tr w:rsidR="008C35DF" w14:paraId="1846434F" w14:textId="77777777" w:rsidTr="008C35DF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2BC8FCB" w14:textId="77777777" w:rsidR="008C35DF" w:rsidRDefault="008C35DF" w:rsidP="00D30CB6">
            <w:pPr>
              <w:pStyle w:val="BigNumbers"/>
            </w:pPr>
            <w:r>
              <w:t>4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56E53D4E" w14:textId="4CBA0CA4" w:rsidR="008C35DF" w:rsidRPr="00D30CB6" w:rsidRDefault="008C35DF" w:rsidP="00D30CB6">
            <w:pPr>
              <w:pStyle w:val="BodyText"/>
              <w:rPr>
                <w:szCs w:val="18"/>
              </w:rPr>
            </w:pPr>
            <w:r w:rsidRPr="00D30CB6">
              <w:rPr>
                <w:color w:val="000000"/>
                <w:szCs w:val="18"/>
              </w:rPr>
              <w:t>Equipment/load stability and potential for unplanned movement has been assessed.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336DBC05" w14:textId="2C32A561" w:rsidR="008C35DF" w:rsidRPr="00D30CB6" w:rsidRDefault="00E65E16" w:rsidP="00E65E16">
            <w:pPr>
              <w:pStyle w:val="BodyText"/>
              <w:tabs>
                <w:tab w:val="left" w:pos="908"/>
              </w:tabs>
              <w:rPr>
                <w:szCs w:val="18"/>
              </w:rPr>
            </w:pPr>
            <w:r w:rsidRPr="00E65E16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</w:t>
            </w:r>
            <w:r w:rsidR="008C35DF" w:rsidRPr="00D30CB6">
              <w:rPr>
                <w:color w:val="000000"/>
                <w:szCs w:val="18"/>
              </w:rPr>
              <w:t xml:space="preserve">Equipment, loads and ground surface have been assessed for stability, </w:t>
            </w:r>
            <w:proofErr w:type="gramStart"/>
            <w:r w:rsidR="008C35DF" w:rsidRPr="00D30CB6">
              <w:rPr>
                <w:color w:val="000000"/>
                <w:szCs w:val="18"/>
              </w:rPr>
              <w:t>taking into account</w:t>
            </w:r>
            <w:proofErr w:type="gramEnd"/>
            <w:r w:rsidR="008C35DF" w:rsidRPr="00D30CB6">
              <w:rPr>
                <w:color w:val="000000"/>
                <w:szCs w:val="18"/>
              </w:rPr>
              <w:t>:</w:t>
            </w:r>
            <w:r w:rsidR="008C35DF" w:rsidRPr="00D30CB6">
              <w:rPr>
                <w:color w:val="000000"/>
                <w:szCs w:val="18"/>
              </w:rPr>
              <w:br/>
            </w:r>
            <w:r>
              <w:rPr>
                <w:color w:val="000000"/>
                <w:szCs w:val="18"/>
              </w:rPr>
              <w:t xml:space="preserve">               </w:t>
            </w:r>
            <w:r w:rsidRPr="00E65E16">
              <w:rPr>
                <w:color w:val="000000"/>
                <w:szCs w:val="18"/>
              </w:rPr>
              <w:t>•</w:t>
            </w:r>
            <w:r w:rsidR="008C35DF" w:rsidRPr="00D30CB6">
              <w:rPr>
                <w:color w:val="000000"/>
                <w:szCs w:val="18"/>
              </w:rPr>
              <w:t xml:space="preserve"> load securing</w:t>
            </w:r>
            <w:r w:rsidR="008C35DF" w:rsidRPr="00D30CB6">
              <w:rPr>
                <w:color w:val="000000"/>
                <w:szCs w:val="18"/>
              </w:rPr>
              <w:br/>
            </w:r>
            <w:r>
              <w:rPr>
                <w:color w:val="000000"/>
                <w:szCs w:val="18"/>
              </w:rPr>
              <w:t xml:space="preserve">               </w:t>
            </w:r>
            <w:r w:rsidRPr="00E65E16">
              <w:rPr>
                <w:color w:val="000000"/>
                <w:szCs w:val="18"/>
              </w:rPr>
              <w:t>•</w:t>
            </w:r>
            <w:r w:rsidR="008C35DF" w:rsidRPr="00D30CB6">
              <w:rPr>
                <w:color w:val="000000"/>
                <w:szCs w:val="18"/>
              </w:rPr>
              <w:t xml:space="preserve"> workplace conditions/travel path</w:t>
            </w:r>
            <w:r w:rsidR="008C35DF" w:rsidRPr="00D30CB6">
              <w:rPr>
                <w:color w:val="000000"/>
                <w:szCs w:val="18"/>
              </w:rPr>
              <w:br/>
            </w:r>
            <w:r>
              <w:rPr>
                <w:color w:val="000000"/>
                <w:szCs w:val="18"/>
              </w:rPr>
              <w:t xml:space="preserve">               </w:t>
            </w:r>
            <w:r w:rsidRPr="00E65E16">
              <w:rPr>
                <w:color w:val="000000"/>
                <w:szCs w:val="18"/>
              </w:rPr>
              <w:t>•</w:t>
            </w:r>
            <w:r w:rsidR="008C35DF" w:rsidRPr="00D30CB6">
              <w:rPr>
                <w:color w:val="000000"/>
                <w:szCs w:val="18"/>
              </w:rPr>
              <w:t xml:space="preserve"> equipment capacity</w:t>
            </w:r>
          </w:p>
        </w:tc>
      </w:tr>
      <w:tr w:rsidR="008C35DF" w14:paraId="50F48F07" w14:textId="77777777" w:rsidTr="008C35DF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A90DB67" w14:textId="77777777" w:rsidR="008C35DF" w:rsidRDefault="008C35DF" w:rsidP="00D30CB6">
            <w:pPr>
              <w:pStyle w:val="BigNumbers"/>
            </w:pPr>
            <w:r>
              <w:t>5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023DF6FB" w14:textId="1C9F8039" w:rsidR="008C35DF" w:rsidRPr="00D30CB6" w:rsidRDefault="008C35DF" w:rsidP="00D30CB6">
            <w:pPr>
              <w:pStyle w:val="BodyText"/>
              <w:rPr>
                <w:szCs w:val="18"/>
              </w:rPr>
            </w:pPr>
            <w:r w:rsidRPr="00D30CB6">
              <w:rPr>
                <w:szCs w:val="18"/>
              </w:rPr>
              <w:br/>
            </w:r>
            <w:r w:rsidRPr="00D30CB6">
              <w:rPr>
                <w:color w:val="000000"/>
                <w:szCs w:val="18"/>
              </w:rPr>
              <w:t>Controls are in place to prevent collisions.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FAE8A8D" w14:textId="77777777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>• Mobile equipment is free from hazards prior to movement (e.g.  perform a 360 walk around)</w:t>
            </w:r>
          </w:p>
          <w:p w14:paraId="16062EBF" w14:textId="4857E839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 xml:space="preserve">  </w:t>
            </w:r>
            <w:r>
              <w:rPr>
                <w:color w:val="000000"/>
                <w:szCs w:val="18"/>
              </w:rPr>
              <w:t xml:space="preserve">            </w:t>
            </w:r>
            <w:r w:rsidRPr="00E65E16">
              <w:rPr>
                <w:color w:val="000000"/>
                <w:szCs w:val="18"/>
              </w:rPr>
              <w:t xml:space="preserve"> • Options to reversing have been assessed prior to reverse operation of equipment. </w:t>
            </w:r>
          </w:p>
          <w:p w14:paraId="063C220B" w14:textId="77777777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 xml:space="preserve">• Audible warnings are working on equipment for reverse operations. </w:t>
            </w:r>
          </w:p>
          <w:p w14:paraId="4BF2AC81" w14:textId="77777777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 xml:space="preserve">• Flagger/spotter/ground guide is positioned out of the line of fire and </w:t>
            </w:r>
            <w:proofErr w:type="gramStart"/>
            <w:r w:rsidRPr="00E65E16">
              <w:rPr>
                <w:color w:val="000000"/>
                <w:szCs w:val="18"/>
              </w:rPr>
              <w:t>is able to</w:t>
            </w:r>
            <w:proofErr w:type="gramEnd"/>
            <w:r w:rsidRPr="00E65E16">
              <w:rPr>
                <w:color w:val="000000"/>
                <w:szCs w:val="18"/>
              </w:rPr>
              <w:t xml:space="preserve"> monitor reversing operations.</w:t>
            </w:r>
          </w:p>
          <w:p w14:paraId="37D0A6A8" w14:textId="23CF9929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 xml:space="preserve">   </w:t>
            </w:r>
            <w:r>
              <w:rPr>
                <w:color w:val="000000"/>
                <w:szCs w:val="18"/>
              </w:rPr>
              <w:t xml:space="preserve">            </w:t>
            </w:r>
            <w:r w:rsidRPr="00E65E16">
              <w:rPr>
                <w:color w:val="000000"/>
                <w:szCs w:val="18"/>
              </w:rPr>
              <w:t xml:space="preserve">• Use a clear system of </w:t>
            </w:r>
            <w:r w:rsidR="00185DB8" w:rsidRPr="00E65E16">
              <w:rPr>
                <w:color w:val="000000"/>
                <w:szCs w:val="18"/>
              </w:rPr>
              <w:t>signalling</w:t>
            </w:r>
            <w:r w:rsidRPr="00E65E16">
              <w:rPr>
                <w:color w:val="000000"/>
                <w:szCs w:val="18"/>
              </w:rPr>
              <w:t xml:space="preserve"> agreed with the operator</w:t>
            </w:r>
          </w:p>
          <w:p w14:paraId="5A96540B" w14:textId="712C35F2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>before starting (</w:t>
            </w:r>
            <w:r w:rsidR="00EA2FB0" w:rsidRPr="00E65E16">
              <w:rPr>
                <w:color w:val="000000"/>
                <w:szCs w:val="18"/>
              </w:rPr>
              <w:t>e.g.,</w:t>
            </w:r>
            <w:r w:rsidRPr="00E65E16">
              <w:rPr>
                <w:color w:val="000000"/>
                <w:szCs w:val="18"/>
              </w:rPr>
              <w:t xml:space="preserve"> hand signals and/or radio communications and emergency stop signals).</w:t>
            </w:r>
          </w:p>
          <w:p w14:paraId="5423221B" w14:textId="77777777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>• Physical barriers are in place in accordance with the activity plan.</w:t>
            </w:r>
          </w:p>
          <w:p w14:paraId="62E0462A" w14:textId="382B39A2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  <w:r w:rsidRPr="00E65E16">
              <w:rPr>
                <w:color w:val="000000"/>
                <w:szCs w:val="18"/>
              </w:rPr>
              <w:t xml:space="preserve">      </w:t>
            </w:r>
            <w:r>
              <w:rPr>
                <w:color w:val="000000"/>
                <w:szCs w:val="18"/>
              </w:rPr>
              <w:t xml:space="preserve">         </w:t>
            </w:r>
            <w:r w:rsidRPr="00E65E16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</w:t>
            </w:r>
            <w:r w:rsidRPr="00E65E16">
              <w:rPr>
                <w:color w:val="000000"/>
                <w:szCs w:val="18"/>
              </w:rPr>
              <w:t>Define safe distance from mobile equipment and control access to the area</w:t>
            </w:r>
          </w:p>
          <w:p w14:paraId="50F0A9B9" w14:textId="77777777" w:rsidR="00E65E16" w:rsidRPr="00E65E16" w:rsidRDefault="00E65E16" w:rsidP="00E65E16">
            <w:pPr>
              <w:pStyle w:val="BodyText"/>
              <w:rPr>
                <w:color w:val="000000"/>
                <w:szCs w:val="18"/>
              </w:rPr>
            </w:pPr>
          </w:p>
          <w:p w14:paraId="1E38B8A1" w14:textId="3BAC10B3" w:rsidR="008C35DF" w:rsidRPr="00D30CB6" w:rsidRDefault="00E65E16" w:rsidP="00E65E16">
            <w:pPr>
              <w:pStyle w:val="BodyText"/>
              <w:rPr>
                <w:szCs w:val="18"/>
              </w:rPr>
            </w:pPr>
            <w:r w:rsidRPr="00EA2FB0">
              <w:rPr>
                <w:b/>
                <w:bCs/>
                <w:color w:val="000000"/>
                <w:szCs w:val="18"/>
              </w:rPr>
              <w:t>Note:</w:t>
            </w:r>
            <w:r w:rsidRPr="00E65E16">
              <w:rPr>
                <w:color w:val="000000"/>
                <w:szCs w:val="18"/>
              </w:rPr>
              <w:t xml:space="preserve"> Before using a Flagger/spotter/ground guide, assess the risk that they will be exposed to. Take precautions to protect them. Only use properly trained personnel or technology alternatives (e.g. cameras/proximity sensors).</w:t>
            </w:r>
          </w:p>
        </w:tc>
      </w:tr>
      <w:tr w:rsidR="008C35DF" w14:paraId="025FAA59" w14:textId="77777777" w:rsidTr="008C35DF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11FD02B" w14:textId="77777777" w:rsidR="008C35DF" w:rsidRDefault="008C35DF" w:rsidP="00D30CB6">
            <w:pPr>
              <w:pStyle w:val="BigNumbers"/>
            </w:pPr>
            <w:r>
              <w:t>6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C81D1A5" w14:textId="07FEE342" w:rsidR="008C35DF" w:rsidRPr="00D30CB6" w:rsidRDefault="008C35DF" w:rsidP="00D30CB6">
            <w:pPr>
              <w:pStyle w:val="BodyText"/>
              <w:rPr>
                <w:szCs w:val="18"/>
              </w:rPr>
            </w:pPr>
            <w:r w:rsidRPr="00D30CB6">
              <w:rPr>
                <w:szCs w:val="18"/>
              </w:rPr>
              <w:t>Controls are in place to prevent unintentional movement of mobile equipment and/or loads.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4A9E7404" w14:textId="77777777" w:rsidR="00E65E16" w:rsidRPr="00E65E16" w:rsidRDefault="00E65E16" w:rsidP="00E65E16">
            <w:pPr>
              <w:pStyle w:val="BodyText"/>
              <w:rPr>
                <w:szCs w:val="18"/>
              </w:rPr>
            </w:pPr>
            <w:r w:rsidRPr="00E65E16">
              <w:rPr>
                <w:szCs w:val="18"/>
              </w:rPr>
              <w:t>• Equipment is located on flat ground where possible</w:t>
            </w:r>
          </w:p>
          <w:p w14:paraId="3BD594F8" w14:textId="77777777" w:rsidR="00E65E16" w:rsidRPr="00E65E16" w:rsidRDefault="00E65E16" w:rsidP="00E65E16">
            <w:pPr>
              <w:pStyle w:val="BodyText"/>
              <w:rPr>
                <w:szCs w:val="18"/>
              </w:rPr>
            </w:pPr>
            <w:r w:rsidRPr="00E65E16">
              <w:rPr>
                <w:szCs w:val="18"/>
              </w:rPr>
              <w:t xml:space="preserve">• Equipment wheels are chocked when there is potential for movement. </w:t>
            </w:r>
          </w:p>
          <w:p w14:paraId="0BC0CDEE" w14:textId="77777777" w:rsidR="00E65E16" w:rsidRPr="00E65E16" w:rsidRDefault="00E65E16" w:rsidP="00E65E16">
            <w:pPr>
              <w:pStyle w:val="BodyText"/>
              <w:rPr>
                <w:szCs w:val="18"/>
              </w:rPr>
            </w:pPr>
            <w:r w:rsidRPr="00E65E16">
              <w:rPr>
                <w:szCs w:val="18"/>
              </w:rPr>
              <w:t>• Booms, attachments and accessories are lowered or secured to prevent energy release/movement.</w:t>
            </w:r>
          </w:p>
          <w:p w14:paraId="2B54807B" w14:textId="7EA8E326" w:rsidR="008C35DF" w:rsidRPr="00D30CB6" w:rsidRDefault="00E65E16" w:rsidP="00E65E16">
            <w:pPr>
              <w:pStyle w:val="BodyText"/>
              <w:rPr>
                <w:szCs w:val="18"/>
              </w:rPr>
            </w:pPr>
            <w:r w:rsidRPr="00E65E16">
              <w:rPr>
                <w:szCs w:val="18"/>
              </w:rPr>
              <w:t>• Key is removed when the equipment is not in operation</w:t>
            </w:r>
          </w:p>
        </w:tc>
      </w:tr>
    </w:tbl>
    <w:p w14:paraId="0B711958" w14:textId="77777777" w:rsidR="00B2340F" w:rsidRPr="001B3FA7" w:rsidRDefault="00B2340F" w:rsidP="00036349"/>
    <w:sectPr w:rsidR="00B2340F" w:rsidRPr="001B3FA7" w:rsidSect="007410A9">
      <w:footerReference w:type="default" r:id="rId14"/>
      <w:pgSz w:w="16838" w:h="11906" w:orient="landscape" w:code="9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2DB3F" w14:textId="77777777" w:rsidR="007410A9" w:rsidRDefault="007410A9" w:rsidP="001B3FA7">
      <w:pPr>
        <w:spacing w:after="0" w:line="240" w:lineRule="auto"/>
      </w:pPr>
      <w:r>
        <w:separator/>
      </w:r>
    </w:p>
  </w:endnote>
  <w:endnote w:type="continuationSeparator" w:id="0">
    <w:p w14:paraId="2F3EB411" w14:textId="77777777" w:rsidR="007410A9" w:rsidRDefault="007410A9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9710" w14:textId="0BF57A1F" w:rsidR="004A0645" w:rsidRDefault="004A0645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B309DBA" wp14:editId="635ABD3E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A08BDC" w14:textId="77777777" w:rsidR="004A0645" w:rsidRDefault="004A0645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09D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55A08BDC" w14:textId="77777777" w:rsidR="004A0645" w:rsidRDefault="004A0645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17706" w14:textId="77777777" w:rsidR="007410A9" w:rsidRDefault="007410A9" w:rsidP="001B3FA7">
      <w:pPr>
        <w:spacing w:after="0" w:line="240" w:lineRule="auto"/>
      </w:pPr>
      <w:r>
        <w:separator/>
      </w:r>
    </w:p>
  </w:footnote>
  <w:footnote w:type="continuationSeparator" w:id="0">
    <w:p w14:paraId="5B52B73B" w14:textId="77777777" w:rsidR="007410A9" w:rsidRDefault="007410A9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9290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06A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E6F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F2E2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E44A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369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4E47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22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4A5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E43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28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76150379">
    <w:abstractNumId w:val="9"/>
  </w:num>
  <w:num w:numId="2" w16cid:durableId="898327331">
    <w:abstractNumId w:val="7"/>
  </w:num>
  <w:num w:numId="3" w16cid:durableId="578055747">
    <w:abstractNumId w:val="6"/>
  </w:num>
  <w:num w:numId="4" w16cid:durableId="331298473">
    <w:abstractNumId w:val="5"/>
  </w:num>
  <w:num w:numId="5" w16cid:durableId="1257054292">
    <w:abstractNumId w:val="4"/>
  </w:num>
  <w:num w:numId="6" w16cid:durableId="395594781">
    <w:abstractNumId w:val="8"/>
  </w:num>
  <w:num w:numId="7" w16cid:durableId="1124424083">
    <w:abstractNumId w:val="3"/>
  </w:num>
  <w:num w:numId="8" w16cid:durableId="1520505285">
    <w:abstractNumId w:val="2"/>
  </w:num>
  <w:num w:numId="9" w16cid:durableId="2068187779">
    <w:abstractNumId w:val="1"/>
  </w:num>
  <w:num w:numId="10" w16cid:durableId="374697454">
    <w:abstractNumId w:val="0"/>
  </w:num>
  <w:num w:numId="11" w16cid:durableId="299573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C1"/>
    <w:rsid w:val="00032038"/>
    <w:rsid w:val="00036349"/>
    <w:rsid w:val="000506A0"/>
    <w:rsid w:val="00057F4D"/>
    <w:rsid w:val="000F62CE"/>
    <w:rsid w:val="00185DB8"/>
    <w:rsid w:val="001B3FA7"/>
    <w:rsid w:val="001F174A"/>
    <w:rsid w:val="001F6FCE"/>
    <w:rsid w:val="00201C4F"/>
    <w:rsid w:val="002C03C1"/>
    <w:rsid w:val="002C1C01"/>
    <w:rsid w:val="003813BC"/>
    <w:rsid w:val="003B09A0"/>
    <w:rsid w:val="003B0A68"/>
    <w:rsid w:val="003D1E61"/>
    <w:rsid w:val="00445CC2"/>
    <w:rsid w:val="004A0645"/>
    <w:rsid w:val="00502857"/>
    <w:rsid w:val="0055384A"/>
    <w:rsid w:val="00604DB9"/>
    <w:rsid w:val="0070490E"/>
    <w:rsid w:val="007410A9"/>
    <w:rsid w:val="007B06FC"/>
    <w:rsid w:val="007E3CC4"/>
    <w:rsid w:val="0080020E"/>
    <w:rsid w:val="00842FCB"/>
    <w:rsid w:val="0087463E"/>
    <w:rsid w:val="00884F66"/>
    <w:rsid w:val="008B20B4"/>
    <w:rsid w:val="008C35DF"/>
    <w:rsid w:val="009150D2"/>
    <w:rsid w:val="009703D5"/>
    <w:rsid w:val="009B5D6F"/>
    <w:rsid w:val="00A22B86"/>
    <w:rsid w:val="00AB5C27"/>
    <w:rsid w:val="00AC2A8F"/>
    <w:rsid w:val="00AC3288"/>
    <w:rsid w:val="00AC452D"/>
    <w:rsid w:val="00AE1C94"/>
    <w:rsid w:val="00B22095"/>
    <w:rsid w:val="00B2340F"/>
    <w:rsid w:val="00B519F3"/>
    <w:rsid w:val="00B52AF2"/>
    <w:rsid w:val="00C263F0"/>
    <w:rsid w:val="00C474CE"/>
    <w:rsid w:val="00CF6F51"/>
    <w:rsid w:val="00D06BB9"/>
    <w:rsid w:val="00D30CB6"/>
    <w:rsid w:val="00D66FBB"/>
    <w:rsid w:val="00DE124A"/>
    <w:rsid w:val="00E0198C"/>
    <w:rsid w:val="00E07B7F"/>
    <w:rsid w:val="00E25865"/>
    <w:rsid w:val="00E65E16"/>
    <w:rsid w:val="00E76129"/>
    <w:rsid w:val="00E94892"/>
    <w:rsid w:val="00EA2FB0"/>
    <w:rsid w:val="00EE3023"/>
    <w:rsid w:val="00EE46D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708B3"/>
  <w15:chartTrackingRefBased/>
  <w15:docId w15:val="{E00F18C9-972A-7841-81F3-A0028F9A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4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ind w:left="261" w:hanging="176"/>
      <w:contextualSpacing/>
    </w:pPr>
    <w:rPr>
      <w:rFonts w:ascii="Arial" w:eastAsia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28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28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39" ma:contentTypeDescription="Shell Document Content Type" ma:contentTypeScope="" ma:versionID="4c01598346fe54f3c34605425677fe15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b9f7655f084dad6fb4a71930ff06cf58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AAFAA4985-1377907394-845</_dlc_DocId>
    <_dlc_DocIdUrl xmlns="b525fb55-bafd-40b4-af6a-dd586a534e12">
      <Url>https://eu001-sp.shell.com/sites/AAFAA4985/HSSE_SP/HSSEandSP/_layouts/15/DocIdRedir.aspx?ID=AAFAA4985-1377907394-845</Url>
      <Description>AAFAA4985-1377907394-845</Description>
    </_dlc_DocIdUrl>
    <Summary_x0020_Description xmlns="d4873829-2fd1-41c2-a0ce-bc8d4e8fa443" xsi:nil="true"/>
    <lcf76f155ced4ddcb4097134ff3c332f xmlns="d4873829-2fd1-41c2-a0ce-bc8d4e8fa44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26CDF4-F3F6-453B-BC83-39F51531A95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544CE82-CB05-47D4-B9AA-0191E1C6E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6520B2-4FE2-475C-A636-2AB3763427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</ds:schemaRefs>
</ds:datastoreItem>
</file>

<file path=customXml/itemProps4.xml><?xml version="1.0" encoding="utf-8"?>
<ds:datastoreItem xmlns:ds="http://schemas.openxmlformats.org/officeDocument/2006/customXml" ds:itemID="{09BC7F95-4B54-45CE-B6BE-0FD1C7ADD5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shaar45@yahoo.co.in</dc:creator>
  <cp:keywords/>
  <dc:description/>
  <cp:lastModifiedBy>Abbasi, Shariq I PTIN-PTS/ST</cp:lastModifiedBy>
  <cp:revision>29</cp:revision>
  <cp:lastPrinted>2020-08-21T04:48:00Z</cp:lastPrinted>
  <dcterms:created xsi:type="dcterms:W3CDTF">2020-08-20T09:21:00Z</dcterms:created>
  <dcterms:modified xsi:type="dcterms:W3CDTF">2021-09-23T09:40:00Z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a5043f30-d2f1-4e6e-81f4-19accaa4dd16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